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F36CD" w14:textId="39E2CFB5" w:rsidR="009A5F5B" w:rsidRDefault="009A5F5B" w:rsidP="009A5F5B">
      <w:pPr>
        <w:pStyle w:val="Heading1"/>
      </w:pPr>
      <w:r>
        <w:t>Parking Information for First Presbyterian of Kirkwood</w:t>
      </w:r>
    </w:p>
    <w:p w14:paraId="73443A98" w14:textId="77777777" w:rsidR="009A5F5B" w:rsidRDefault="009A5F5B" w:rsidP="009A5F5B">
      <w:pPr>
        <w:pStyle w:val="NormalWeb"/>
        <w:spacing w:before="0" w:beforeAutospacing="0" w:after="0" w:afterAutospacing="0"/>
        <w:rPr>
          <w:rFonts w:ascii="Helvetica Neue" w:hAnsi="Helvetica Neue"/>
          <w:color w:val="222222"/>
          <w:sz w:val="20"/>
          <w:szCs w:val="20"/>
        </w:rPr>
      </w:pPr>
      <w:bookmarkStart w:id="0" w:name="_GoBack"/>
      <w:bookmarkEnd w:id="0"/>
    </w:p>
    <w:p w14:paraId="06B50F03" w14:textId="6974B3B9"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color w:val="222222"/>
          <w:sz w:val="20"/>
          <w:szCs w:val="20"/>
        </w:rPr>
        <w:t>First Presbyterian of Kirkwood is located off of Kirkwood Avenue and Adams Street. There are multiple entrances into the building, but minimal parking options compared to the past due to what’s owned by the City of Kirkwood now. </w:t>
      </w:r>
    </w:p>
    <w:p w14:paraId="6B0D98AA"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03A6A2E7" w14:textId="77777777"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color w:val="222222"/>
          <w:sz w:val="20"/>
          <w:szCs w:val="20"/>
        </w:rPr>
        <w:t>The main parking lot can be found off of Kirkwood and Adams. If you park in the accessible parking in that lot, your closest accessible entrance is a red door marked with “Accessible Entrance” signs and will take you directly into a room off the front of the sanctuary. Please see the picture below. </w:t>
      </w:r>
    </w:p>
    <w:p w14:paraId="3AF8623F"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0C578859" w14:textId="06970773"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noProof/>
          <w:color w:val="222222"/>
          <w:sz w:val="20"/>
          <w:szCs w:val="20"/>
          <w14:ligatures w14:val="standardContextual"/>
        </w:rPr>
        <w:drawing>
          <wp:inline distT="0" distB="0" distL="0" distR="0" wp14:anchorId="6B057AB3" wp14:editId="185827A9">
            <wp:extent cx="3924300" cy="2643871"/>
            <wp:effectExtent l="0" t="0" r="0" b="0"/>
            <wp:docPr id="1361862783" name="Picture 1" descr="Red door at FPoK, Accessible entrance sign is blue with the accessible symbol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62783" name="Picture 1" descr="Red door at FPoK, Accessible entrance sign is blue with the accessible symbol on it. "/>
                    <pic:cNvPicPr/>
                  </pic:nvPicPr>
                  <pic:blipFill>
                    <a:blip r:embed="rId6">
                      <a:extLst>
                        <a:ext uri="{28A0092B-C50C-407E-A947-70E740481C1C}">
                          <a14:useLocalDpi xmlns:a14="http://schemas.microsoft.com/office/drawing/2010/main" val="0"/>
                        </a:ext>
                      </a:extLst>
                    </a:blip>
                    <a:stretch>
                      <a:fillRect/>
                    </a:stretch>
                  </pic:blipFill>
                  <pic:spPr>
                    <a:xfrm>
                      <a:off x="0" y="0"/>
                      <a:ext cx="3960979" cy="2668582"/>
                    </a:xfrm>
                    <a:prstGeom prst="rect">
                      <a:avLst/>
                    </a:prstGeom>
                  </pic:spPr>
                </pic:pic>
              </a:graphicData>
            </a:graphic>
          </wp:inline>
        </w:drawing>
      </w:r>
    </w:p>
    <w:p w14:paraId="59720D3A"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484794ED" w14:textId="563AD167" w:rsidR="009A5F5B" w:rsidRDefault="009A5F5B" w:rsidP="009A5F5B">
      <w:pPr>
        <w:pStyle w:val="Heading2"/>
      </w:pPr>
      <w:r>
        <w:t>Entrances into First Presbyterian of Kirkwood, and restroom/changing stall information</w:t>
      </w:r>
    </w:p>
    <w:p w14:paraId="2AC43609"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4459C100" w14:textId="77777777"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color w:val="222222"/>
          <w:sz w:val="20"/>
          <w:szCs w:val="20"/>
        </w:rPr>
        <w:t>There’s also a corner entrance from that parking lot that only has stairs. </w:t>
      </w:r>
    </w:p>
    <w:p w14:paraId="424DECA6"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427C795E" w14:textId="77777777"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color w:val="222222"/>
          <w:sz w:val="20"/>
          <w:szCs w:val="20"/>
        </w:rPr>
        <w:t>If you walk from that parking lot (facing the church, go to the right), the doors you’ll find are the North “Main” entrance. There’s a ramp, stairs, and double door entry with push button access.</w:t>
      </w:r>
    </w:p>
    <w:p w14:paraId="699BD5E5"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615B5BFA" w14:textId="12646EF0"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noProof/>
          <w:color w:val="222222"/>
          <w:sz w:val="20"/>
          <w:szCs w:val="20"/>
          <w14:ligatures w14:val="standardContextual"/>
        </w:rPr>
        <w:drawing>
          <wp:inline distT="0" distB="0" distL="0" distR="0" wp14:anchorId="3200A0BD" wp14:editId="3268CDAE">
            <wp:extent cx="2197100" cy="2464931"/>
            <wp:effectExtent l="0" t="0" r="0" b="0"/>
            <wp:docPr id="478044560" name="Picture 2" descr="Push button allowing access to main entrance of FPoK, showing ramp and Adam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44560" name="Picture 2" descr="Push button allowing access to main entrance of FPoK, showing ramp and Adams Street"/>
                    <pic:cNvPicPr/>
                  </pic:nvPicPr>
                  <pic:blipFill>
                    <a:blip r:embed="rId7">
                      <a:extLst>
                        <a:ext uri="{28A0092B-C50C-407E-A947-70E740481C1C}">
                          <a14:useLocalDpi xmlns:a14="http://schemas.microsoft.com/office/drawing/2010/main" val="0"/>
                        </a:ext>
                      </a:extLst>
                    </a:blip>
                    <a:stretch>
                      <a:fillRect/>
                    </a:stretch>
                  </pic:blipFill>
                  <pic:spPr>
                    <a:xfrm>
                      <a:off x="0" y="0"/>
                      <a:ext cx="2441263" cy="2738858"/>
                    </a:xfrm>
                    <a:prstGeom prst="rect">
                      <a:avLst/>
                    </a:prstGeom>
                  </pic:spPr>
                </pic:pic>
              </a:graphicData>
            </a:graphic>
          </wp:inline>
        </w:drawing>
      </w:r>
    </w:p>
    <w:p w14:paraId="3C48D58E"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51356A39" w14:textId="77777777"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color w:val="222222"/>
          <w:sz w:val="20"/>
          <w:szCs w:val="20"/>
        </w:rPr>
        <w:t>If you walk from that parking lot (facing the church, go to the left) you’ll go up a small set of stairs and follow a path to the South entrance, which has a ramp, push button and stairs available. </w:t>
      </w:r>
    </w:p>
    <w:p w14:paraId="0938EB0C"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679DD2C5" w14:textId="77777777"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color w:val="222222"/>
          <w:sz w:val="20"/>
          <w:szCs w:val="20"/>
        </w:rPr>
        <w:t>When you enter the church, look for the circular kiosk- restrooms will be to the left of the kiosk (if coming from main entrance) or to the right if coming from South entrance.</w:t>
      </w:r>
    </w:p>
    <w:p w14:paraId="2CABBE3D" w14:textId="77777777" w:rsidR="009A5F5B" w:rsidRDefault="009A5F5B" w:rsidP="009A5F5B">
      <w:pPr>
        <w:pStyle w:val="NormalWeb"/>
        <w:spacing w:before="0" w:beforeAutospacing="0" w:after="0" w:afterAutospacing="0"/>
        <w:rPr>
          <w:rFonts w:ascii="Helvetica Neue" w:hAnsi="Helvetica Neue"/>
          <w:color w:val="222222"/>
          <w:sz w:val="20"/>
          <w:szCs w:val="20"/>
        </w:rPr>
      </w:pPr>
    </w:p>
    <w:p w14:paraId="21C16369" w14:textId="77777777"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color w:val="222222"/>
          <w:sz w:val="20"/>
          <w:szCs w:val="20"/>
        </w:rPr>
        <w:t xml:space="preserve">In </w:t>
      </w:r>
      <w:proofErr w:type="spellStart"/>
      <w:r>
        <w:rPr>
          <w:rFonts w:ascii="Helvetica Neue" w:hAnsi="Helvetica Neue"/>
          <w:color w:val="222222"/>
          <w:sz w:val="20"/>
          <w:szCs w:val="20"/>
        </w:rPr>
        <w:t>FPoK</w:t>
      </w:r>
      <w:proofErr w:type="spellEnd"/>
      <w:r>
        <w:rPr>
          <w:rFonts w:ascii="Helvetica Neue" w:hAnsi="Helvetica Neue"/>
          <w:color w:val="222222"/>
          <w:sz w:val="20"/>
          <w:szCs w:val="20"/>
        </w:rPr>
        <w:t>, there is one accessible stall in each restroom. Changing stations are outside of the accessible stalls. All restrooms have an accessible water fountain by them. </w:t>
      </w:r>
      <w:r>
        <w:rPr>
          <w:rFonts w:ascii="Helvetica Neue" w:hAnsi="Helvetica Neue"/>
          <w:color w:val="222222"/>
          <w:sz w:val="20"/>
          <w:szCs w:val="20"/>
        </w:rPr>
        <w:br/>
      </w:r>
    </w:p>
    <w:p w14:paraId="53ADE880" w14:textId="6A043DB3"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noProof/>
          <w:color w:val="222222"/>
          <w:sz w:val="20"/>
          <w:szCs w:val="20"/>
          <w14:ligatures w14:val="standardContextual"/>
        </w:rPr>
        <w:drawing>
          <wp:inline distT="0" distB="0" distL="0" distR="0" wp14:anchorId="3FBFEC58" wp14:editId="1DBFA075">
            <wp:extent cx="3327400" cy="2766434"/>
            <wp:effectExtent l="0" t="0" r="0" b="2540"/>
            <wp:docPr id="1752807954" name="Picture 3" descr="Accessible water fountains found at F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07954" name="Picture 3" descr="Accessible water fountains found at FPoK"/>
                    <pic:cNvPicPr/>
                  </pic:nvPicPr>
                  <pic:blipFill>
                    <a:blip r:embed="rId8">
                      <a:extLst>
                        <a:ext uri="{28A0092B-C50C-407E-A947-70E740481C1C}">
                          <a14:useLocalDpi xmlns:a14="http://schemas.microsoft.com/office/drawing/2010/main" val="0"/>
                        </a:ext>
                      </a:extLst>
                    </a:blip>
                    <a:stretch>
                      <a:fillRect/>
                    </a:stretch>
                  </pic:blipFill>
                  <pic:spPr>
                    <a:xfrm>
                      <a:off x="0" y="0"/>
                      <a:ext cx="3349170" cy="2784533"/>
                    </a:xfrm>
                    <a:prstGeom prst="rect">
                      <a:avLst/>
                    </a:prstGeom>
                  </pic:spPr>
                </pic:pic>
              </a:graphicData>
            </a:graphic>
          </wp:inline>
        </w:drawing>
      </w:r>
      <w:r>
        <w:rPr>
          <w:rFonts w:ascii="Helvetica Neue" w:hAnsi="Helvetica Neue"/>
          <w:color w:val="222222"/>
          <w:sz w:val="20"/>
          <w:szCs w:val="20"/>
        </w:rPr>
        <w:br/>
      </w:r>
    </w:p>
    <w:p w14:paraId="40BF8963" w14:textId="769E6498" w:rsidR="009A5F5B" w:rsidRDefault="009A5F5B" w:rsidP="009A5F5B">
      <w:pPr>
        <w:pStyle w:val="NormalWeb"/>
        <w:spacing w:before="0" w:beforeAutospacing="0" w:after="0" w:afterAutospacing="0"/>
        <w:rPr>
          <w:rFonts w:ascii="Helvetica Neue" w:hAnsi="Helvetica Neue"/>
          <w:color w:val="222222"/>
          <w:sz w:val="20"/>
          <w:szCs w:val="20"/>
        </w:rPr>
      </w:pPr>
      <w:r>
        <w:rPr>
          <w:rFonts w:ascii="Helvetica Neue" w:hAnsi="Helvetica Neue"/>
          <w:color w:val="222222"/>
          <w:sz w:val="20"/>
          <w:szCs w:val="20"/>
        </w:rPr>
        <w:br/>
      </w:r>
      <w:r>
        <w:rPr>
          <w:rFonts w:ascii="Helvetica Neue" w:hAnsi="Helvetica Neue"/>
          <w:color w:val="222222"/>
          <w:sz w:val="20"/>
          <w:szCs w:val="20"/>
        </w:rPr>
        <w:br/>
      </w:r>
    </w:p>
    <w:p w14:paraId="669FFA03" w14:textId="77777777" w:rsidR="00656E80" w:rsidRDefault="00656E80"/>
    <w:sectPr w:rsidR="00656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00000003"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efz5k4oEfpqXpo4FxYo2kcUr6hs=" w:salt="OBi6kguN8nBEE4Qh/r6mr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F5B"/>
    <w:rsid w:val="003D1362"/>
    <w:rsid w:val="006234B3"/>
    <w:rsid w:val="00656E80"/>
    <w:rsid w:val="009A5F5B"/>
    <w:rsid w:val="00FE3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7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5F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5F5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5F5B"/>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1Char">
    <w:name w:val="Heading 1 Char"/>
    <w:basedOn w:val="DefaultParagraphFont"/>
    <w:link w:val="Heading1"/>
    <w:uiPriority w:val="9"/>
    <w:rsid w:val="009A5F5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5F5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234B3"/>
    <w:rPr>
      <w:rFonts w:ascii="Tahoma" w:hAnsi="Tahoma" w:cs="Tahoma"/>
      <w:sz w:val="16"/>
      <w:szCs w:val="16"/>
    </w:rPr>
  </w:style>
  <w:style w:type="character" w:customStyle="1" w:styleId="BalloonTextChar">
    <w:name w:val="Balloon Text Char"/>
    <w:basedOn w:val="DefaultParagraphFont"/>
    <w:link w:val="BalloonText"/>
    <w:uiPriority w:val="99"/>
    <w:semiHidden/>
    <w:rsid w:val="006234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5F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5F5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5F5B"/>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1Char">
    <w:name w:val="Heading 1 Char"/>
    <w:basedOn w:val="DefaultParagraphFont"/>
    <w:link w:val="Heading1"/>
    <w:uiPriority w:val="9"/>
    <w:rsid w:val="009A5F5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5F5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234B3"/>
    <w:rPr>
      <w:rFonts w:ascii="Tahoma" w:hAnsi="Tahoma" w:cs="Tahoma"/>
      <w:sz w:val="16"/>
      <w:szCs w:val="16"/>
    </w:rPr>
  </w:style>
  <w:style w:type="character" w:customStyle="1" w:styleId="BalloonTextChar">
    <w:name w:val="Balloon Text Char"/>
    <w:basedOn w:val="DefaultParagraphFont"/>
    <w:link w:val="BalloonText"/>
    <w:uiPriority w:val="99"/>
    <w:semiHidden/>
    <w:rsid w:val="006234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87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A2207-6C51-4AAC-A67A-781A7E4C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225</Words>
  <Characters>1289</Characters>
  <Application>Microsoft Office Word</Application>
  <DocSecurity>8</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Singer, Vicki</dc:creator>
  <cp:keywords/>
  <dc:description/>
  <cp:lastModifiedBy>BSSL Assistant</cp:lastModifiedBy>
  <cp:revision>2</cp:revision>
  <dcterms:created xsi:type="dcterms:W3CDTF">2023-10-17T00:46:00Z</dcterms:created>
  <dcterms:modified xsi:type="dcterms:W3CDTF">2023-10-17T19:17:00Z</dcterms:modified>
</cp:coreProperties>
</file>